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0E5778">
        <w:trPr>
          <w:trHeight w:val="333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7E0BB9" w:rsidP="006919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saLab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物性测量系统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7E0BB9" w:rsidP="006919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saLab</w:t>
            </w:r>
          </w:p>
        </w:tc>
      </w:tr>
      <w:tr w:rsidR="004860BE" w:rsidRPr="00774D4C" w:rsidTr="000C35FB">
        <w:trPr>
          <w:trHeight w:val="617"/>
        </w:trPr>
        <w:tc>
          <w:tcPr>
            <w:tcW w:w="1554" w:type="dxa"/>
            <w:vAlign w:val="center"/>
          </w:tcPr>
          <w:p w:rsidR="004860BE" w:rsidRDefault="004860BE" w:rsidP="0089486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可选附件</w:t>
            </w:r>
          </w:p>
        </w:tc>
        <w:tc>
          <w:tcPr>
            <w:tcW w:w="7076" w:type="dxa"/>
            <w:gridSpan w:val="7"/>
            <w:vAlign w:val="center"/>
          </w:tcPr>
          <w:p w:rsidR="000E5778" w:rsidRDefault="004860BE" w:rsidP="000E57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bookmarkEnd w:id="0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VSM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E5778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E577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VSM</w:t>
            </w:r>
            <w:r w:rsidR="000E5778">
              <w:rPr>
                <w:rFonts w:ascii="宋体" w:eastAsia="宋体" w:hAnsi="宋体" w:cs="Times New Roman"/>
                <w:sz w:val="24"/>
                <w:szCs w:val="24"/>
              </w:rPr>
              <w:t xml:space="preserve"> O</w:t>
            </w:r>
            <w:r w:rsidR="000E577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ven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ETO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4860BE">
              <w:rPr>
                <w:rFonts w:ascii="宋体" w:eastAsia="宋体" w:hAnsi="宋体" w:cs="Times New Roman"/>
                <w:sz w:val="24"/>
                <w:szCs w:val="24"/>
              </w:rPr>
              <w:t>Heat Capacity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4860BE" w:rsidRDefault="004860BE" w:rsidP="000E5778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E577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磁学测量高压附件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0E5778">
              <w:rPr>
                <w:rFonts w:ascii="宋体" w:eastAsia="宋体" w:hAnsi="宋体" w:cs="Times New Roman" w:hint="eastAsia"/>
                <w:sz w:val="24"/>
                <w:szCs w:val="24"/>
              </w:rPr>
              <w:t>电输运测量高压附件</w:t>
            </w:r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0E5778">
        <w:trPr>
          <w:trHeight w:val="413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51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6B407C" w:rsidRPr="00E56DB4" w:rsidRDefault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0E5778"/>
    <w:rsid w:val="004860BE"/>
    <w:rsid w:val="004F7433"/>
    <w:rsid w:val="00691991"/>
    <w:rsid w:val="006B407C"/>
    <w:rsid w:val="00774D4C"/>
    <w:rsid w:val="007A5264"/>
    <w:rsid w:val="007E0BB9"/>
    <w:rsid w:val="00875B2A"/>
    <w:rsid w:val="00894866"/>
    <w:rsid w:val="00970915"/>
    <w:rsid w:val="00971489"/>
    <w:rsid w:val="009D5A58"/>
    <w:rsid w:val="009F7E8B"/>
    <w:rsid w:val="00A4771F"/>
    <w:rsid w:val="00B6297B"/>
    <w:rsid w:val="00BD1901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3AC9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2016-06-16T03:23:00Z</dcterms:created>
  <dcterms:modified xsi:type="dcterms:W3CDTF">2016-06-16T03:23:00Z</dcterms:modified>
</cp:coreProperties>
</file>